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59" w:rsidRDefault="009E7A84">
      <w:r>
        <w:t>Research ideas/thoughts</w:t>
      </w:r>
    </w:p>
    <w:p w:rsidR="009E7A84" w:rsidRDefault="009E7A84">
      <w:r>
        <w:t>Handwriting/ Teaching Cursive</w:t>
      </w:r>
    </w:p>
    <w:p w:rsidR="009E7A84" w:rsidRDefault="009E7A84">
      <w:r>
        <w:tab/>
        <w:t>Are there uses for/benefits of cursive we would lose if we stopped teaching it?</w:t>
      </w:r>
    </w:p>
    <w:p w:rsidR="00F52C45" w:rsidRDefault="00F52C45">
      <w:r>
        <w:tab/>
        <w:t>If not taught, what taught instead?</w:t>
      </w:r>
    </w:p>
    <w:p w:rsidR="009E7A84" w:rsidRDefault="009E7A84">
      <w:r>
        <w:tab/>
        <w:t xml:space="preserve">Is handwriting more or less beneficial than typing? </w:t>
      </w:r>
      <w:proofErr w:type="gramStart"/>
      <w:r>
        <w:t xml:space="preserve">In what </w:t>
      </w:r>
      <w:proofErr w:type="spellStart"/>
      <w:r>
        <w:t>scenerios</w:t>
      </w:r>
      <w:proofErr w:type="spellEnd"/>
      <w:r>
        <w:t>?</w:t>
      </w:r>
      <w:proofErr w:type="gramEnd"/>
    </w:p>
    <w:p w:rsidR="009E7A84" w:rsidRDefault="009E7A84"/>
    <w:p w:rsidR="009E7A84" w:rsidRDefault="009E7A84">
      <w:r>
        <w:t>Online Learning Environments</w:t>
      </w:r>
    </w:p>
    <w:p w:rsidR="009E7A84" w:rsidRDefault="009E7A84">
      <w:r>
        <w:tab/>
        <w:t xml:space="preserve">What kinds are there? </w:t>
      </w:r>
      <w:proofErr w:type="gramStart"/>
      <w:r>
        <w:t>Characteristics of?</w:t>
      </w:r>
      <w:proofErr w:type="gramEnd"/>
    </w:p>
    <w:p w:rsidR="009E7A84" w:rsidRDefault="009E7A84">
      <w:r>
        <w:tab/>
      </w:r>
      <w:proofErr w:type="gramStart"/>
      <w:r>
        <w:t>Benefits?</w:t>
      </w:r>
      <w:proofErr w:type="gramEnd"/>
      <w:r>
        <w:t xml:space="preserve"> </w:t>
      </w:r>
      <w:proofErr w:type="gramStart"/>
      <w:r>
        <w:t>Drawbacks?</w:t>
      </w:r>
      <w:proofErr w:type="gramEnd"/>
    </w:p>
    <w:p w:rsidR="009E7A84" w:rsidRDefault="009E7A84">
      <w:r>
        <w:tab/>
        <w:t xml:space="preserve">Do students who choose to take online classes feel they learned as much as they would in a </w:t>
      </w:r>
      <w:r>
        <w:tab/>
        <w:t>traditional setting? What do students lose/gain when they choose online environments?</w:t>
      </w:r>
    </w:p>
    <w:p w:rsidR="00F52C45" w:rsidRDefault="00F52C45">
      <w:r>
        <w:tab/>
      </w:r>
      <w:proofErr w:type="gramStart"/>
      <w:r>
        <w:t>Employability?</w:t>
      </w:r>
      <w:proofErr w:type="gramEnd"/>
      <w:r>
        <w:t xml:space="preserve"> </w:t>
      </w:r>
      <w:proofErr w:type="gramStart"/>
      <w:r>
        <w:t>Performance of those who earn teaching degrees online versus traditional?</w:t>
      </w:r>
      <w:proofErr w:type="gramEnd"/>
    </w:p>
    <w:p w:rsidR="009E7A84" w:rsidRDefault="00F52C45">
      <w:r>
        <w:tab/>
      </w:r>
      <w:r>
        <w:rPr>
          <w:rFonts w:ascii="Arial Unicode MS" w:eastAsia="Arial Unicode MS" w:hAnsi="Arial Unicode MS" w:cs="Arial Unicode MS" w:hint="eastAsia"/>
          <w:color w:val="2E2E2E"/>
          <w:sz w:val="20"/>
          <w:szCs w:val="20"/>
        </w:rPr>
        <w:t>We identified four main research goals to pursue in online learning environments based on their impact on learner achievement, engagement, and retention (opposite of attrition). Those goals are (a) enhancing learner engagement &amp; collaboration, (b) promoting effective facilitation, (c) developing assessment techniques, and (d) designing faculty development programs</w:t>
      </w:r>
    </w:p>
    <w:p w:rsidR="009E7A84" w:rsidRDefault="009E7A84">
      <w:r>
        <w:t xml:space="preserve">Online </w:t>
      </w:r>
      <w:proofErr w:type="spellStart"/>
      <w:r>
        <w:t>vs</w:t>
      </w:r>
      <w:proofErr w:type="spellEnd"/>
      <w:r>
        <w:t xml:space="preserve"> Physical textbooks</w:t>
      </w:r>
    </w:p>
    <w:p w:rsidR="009E7A84" w:rsidRDefault="009E7A84">
      <w:r>
        <w:tab/>
      </w:r>
      <w:proofErr w:type="gramStart"/>
      <w:r>
        <w:t>Results of districts/schools that have adopted online texts?</w:t>
      </w:r>
      <w:proofErr w:type="gramEnd"/>
      <w:r>
        <w:t xml:space="preserve"> Do they like it?</w:t>
      </w:r>
    </w:p>
    <w:p w:rsidR="009E7A84" w:rsidRDefault="009E7A84">
      <w:r>
        <w:tab/>
        <w:t>Cost comparison?</w:t>
      </w:r>
    </w:p>
    <w:p w:rsidR="009E7A84" w:rsidRDefault="009E7A84">
      <w:r>
        <w:tab/>
      </w:r>
      <w:proofErr w:type="gramStart"/>
      <w:r>
        <w:t>Student engagement/self assessment of learning?</w:t>
      </w:r>
      <w:proofErr w:type="gramEnd"/>
    </w:p>
    <w:p w:rsidR="009E7A84" w:rsidRDefault="009E7A84"/>
    <w:p w:rsidR="009E7A84" w:rsidRDefault="009E7A84">
      <w:r>
        <w:t xml:space="preserve">Course Management Systems </w:t>
      </w:r>
    </w:p>
    <w:p w:rsidR="009E7A84" w:rsidRDefault="009E7A84">
      <w:r>
        <w:tab/>
        <w:t>Why Points based assessment? How to input grades in standards-based grading?</w:t>
      </w:r>
    </w:p>
    <w:p w:rsidR="00236F03" w:rsidRDefault="00236F03">
      <w:r>
        <w:tab/>
      </w:r>
      <w:proofErr w:type="gramStart"/>
      <w:r>
        <w:t>Different models?</w:t>
      </w:r>
      <w:proofErr w:type="gramEnd"/>
      <w:r>
        <w:t xml:space="preserve"> </w:t>
      </w:r>
      <w:proofErr w:type="gramStart"/>
      <w:r>
        <w:t>Benefits/drawbacks?</w:t>
      </w:r>
      <w:proofErr w:type="gramEnd"/>
    </w:p>
    <w:p w:rsidR="00236F03" w:rsidRDefault="00236F03">
      <w:r>
        <w:tab/>
      </w:r>
      <w:proofErr w:type="gramStart"/>
      <w:r>
        <w:t>Teacher reaction to district chosen systems?</w:t>
      </w:r>
      <w:proofErr w:type="gramEnd"/>
    </w:p>
    <w:p w:rsidR="00236F03" w:rsidRDefault="00236F03"/>
    <w:p w:rsidR="00236F03" w:rsidRDefault="00236F03">
      <w:r>
        <w:t>CCSS</w:t>
      </w:r>
    </w:p>
    <w:p w:rsidR="00236F03" w:rsidRDefault="00236F03">
      <w:r>
        <w:tab/>
        <w:t xml:space="preserve">Why an emphasis on non-fiction? </w:t>
      </w:r>
      <w:proofErr w:type="gramStart"/>
      <w:r w:rsidR="00F52C45">
        <w:t>70% by 12</w:t>
      </w:r>
      <w:r w:rsidR="00F52C45" w:rsidRPr="00F52C45">
        <w:rPr>
          <w:vertAlign w:val="superscript"/>
        </w:rPr>
        <w:t>th</w:t>
      </w:r>
      <w:r w:rsidR="00F52C45">
        <w:t xml:space="preserve"> grade?</w:t>
      </w:r>
      <w:proofErr w:type="gramEnd"/>
    </w:p>
    <w:sectPr w:rsidR="00236F03" w:rsidSect="00B05E5F">
      <w:pgSz w:w="12240" w:h="15840"/>
      <w:pgMar w:top="432" w:right="720"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9E7A84"/>
    <w:rsid w:val="00236F03"/>
    <w:rsid w:val="002C0661"/>
    <w:rsid w:val="008D2B0A"/>
    <w:rsid w:val="009E7A84"/>
    <w:rsid w:val="00B05E5F"/>
    <w:rsid w:val="00B361BC"/>
    <w:rsid w:val="00F52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mseiver</dc:creator>
  <cp:lastModifiedBy>mseiver</cp:lastModifiedBy>
  <cp:revision>3</cp:revision>
  <dcterms:created xsi:type="dcterms:W3CDTF">2014-09-10T17:16:00Z</dcterms:created>
  <dcterms:modified xsi:type="dcterms:W3CDTF">2014-09-10T17:35:00Z</dcterms:modified>
</cp:coreProperties>
</file>